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F6B2C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Интегрированная защита растений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B57EB8" w:rsidRDefault="00730DC7" w:rsidP="00B57EB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541C5D" w:rsidRPr="00541C5D">
        <w:rPr>
          <w:rFonts w:ascii="Times New Roman" w:hAnsi="Times New Roman" w:cs="Times New Roman"/>
          <w:sz w:val="24"/>
          <w:szCs w:val="24"/>
        </w:rPr>
        <w:t>35.03.03 Агрохимия и агропочвоведение Направленность Агрохимия и агропочвоведение</w:t>
      </w:r>
      <w:r w:rsidR="00B457C5">
        <w:rPr>
          <w:rFonts w:ascii="Times New Roman" w:hAnsi="Times New Roman" w:cs="Times New Roman"/>
          <w:sz w:val="24"/>
          <w:szCs w:val="24"/>
        </w:rPr>
        <w:t>,</w:t>
      </w:r>
      <w:r w:rsidR="00B457C5" w:rsidRPr="00C51F9B">
        <w:rPr>
          <w:rFonts w:ascii="Times New Roman" w:eastAsia="Calibri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 по направлению подготовки</w:t>
      </w:r>
      <w:r w:rsidR="00541C5D" w:rsidRPr="00541C5D">
        <w:rPr>
          <w:rFonts w:ascii="Times New Roman" w:hAnsi="Times New Roman" w:cs="Times New Roman"/>
          <w:sz w:val="24"/>
          <w:szCs w:val="24"/>
        </w:rPr>
        <w:t>35.03.03 Агрохимия и агропочвоведение</w:t>
      </w:r>
      <w:r w:rsidR="00B457C5">
        <w:rPr>
          <w:rFonts w:ascii="Times New Roman" w:hAnsi="Times New Roman" w:cs="Times New Roman"/>
          <w:sz w:val="24"/>
          <w:szCs w:val="24"/>
        </w:rPr>
        <w:t xml:space="preserve">,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A1F66">
        <w:rPr>
          <w:rFonts w:ascii="Times New Roman" w:hAnsi="Times New Roman" w:cs="Times New Roman"/>
          <w:sz w:val="24"/>
          <w:szCs w:val="24"/>
        </w:rPr>
        <w:t>26июля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</w:t>
      </w:r>
      <w:r w:rsidR="00B57EB8" w:rsidRPr="00B57EB8">
        <w:rPr>
          <w:rFonts w:ascii="Times New Roman" w:hAnsi="Times New Roman" w:cs="Times New Roman"/>
          <w:sz w:val="24"/>
          <w:szCs w:val="24"/>
        </w:rPr>
        <w:t>№</w:t>
      </w:r>
      <w:r w:rsidR="00541C5D" w:rsidRPr="00541C5D">
        <w:rPr>
          <w:rFonts w:ascii="Times New Roman" w:hAnsi="Times New Roman" w:cs="Times New Roman"/>
          <w:sz w:val="24"/>
          <w:szCs w:val="24"/>
        </w:rPr>
        <w:t xml:space="preserve">702  </w:t>
      </w:r>
    </w:p>
    <w:p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B57EB8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EB8">
        <w:rPr>
          <w:rFonts w:ascii="Times New Roman" w:hAnsi="Times New Roman" w:cs="Times New Roman"/>
          <w:iCs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64744" w:rsidRPr="00164744" w:rsidRDefault="00164744" w:rsidP="001647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:rsidR="00164744" w:rsidRPr="00164744" w:rsidRDefault="00164744" w:rsidP="001647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разработать систему мероприятий по повышению эффективности производства продукции растениеводства (ПК-1);</w:t>
      </w:r>
    </w:p>
    <w:p w:rsidR="00164744" w:rsidRPr="00164744" w:rsidRDefault="00164744" w:rsidP="001647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:rsidR="00164744" w:rsidRPr="00164744" w:rsidRDefault="00164744" w:rsidP="003E5EE3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5EE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E5EE3" w:rsidRPr="003E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азрабатывает </w:t>
      </w:r>
      <w:proofErr w:type="spellStart"/>
      <w:r w:rsidR="003E5EE3" w:rsidRPr="003E5E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биологизированные</w:t>
      </w:r>
      <w:proofErr w:type="spellEnd"/>
      <w:r w:rsidR="003E5EE3" w:rsidRPr="003E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защиты растений с целью снижения химической нагрузки на компоненты</w:t>
      </w:r>
      <w:r w:rsidR="003E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среды (ПК-1.3).</w:t>
      </w:r>
    </w:p>
    <w:p w:rsidR="00F83D36" w:rsidRPr="007C0A9B" w:rsidRDefault="00843713" w:rsidP="0084371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64744" w:rsidRPr="00164744" w:rsidRDefault="00843713" w:rsidP="001647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Знание:</w:t>
      </w:r>
      <w:r w:rsidR="006228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64744" w:rsidRPr="0016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вредителей и болезней сельскохозяйственных культур, методы и учеты их численности </w:t>
      </w:r>
    </w:p>
    <w:p w:rsidR="00164744" w:rsidRDefault="00843713" w:rsidP="0084371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</w:t>
      </w:r>
      <w:proofErr w:type="gramStart"/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6228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4744" w:rsidRPr="0016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End"/>
      <w:r w:rsidR="00164744" w:rsidRPr="00164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систему мер борьбы по защите сельскохозяйственных культур от вредителей и болезней с учетом их численности, заселенности энтомофагами, распространенности и степени развития болезней</w:t>
      </w:r>
    </w:p>
    <w:p w:rsidR="00164744" w:rsidRPr="00164744" w:rsidRDefault="00843713" w:rsidP="001647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</w:t>
      </w:r>
      <w:proofErr w:type="gramStart"/>
      <w:r w:rsidR="006228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164744" w:rsidRPr="001647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proofErr w:type="gramEnd"/>
      <w:r w:rsidR="00164744" w:rsidRPr="00164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</w:p>
    <w:p w:rsidR="00730DC7" w:rsidRPr="00843713" w:rsidRDefault="00730DC7" w:rsidP="00164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843713" w:rsidRPr="00843713">
        <w:rPr>
          <w:rFonts w:ascii="Times New Roman" w:hAnsi="Times New Roman" w:cs="Times New Roman"/>
          <w:sz w:val="24"/>
          <w:szCs w:val="24"/>
        </w:rPr>
        <w:t>Раздел 1. Теоретические основы интегрированной защиты растений. Раздел 2. Методы интегрированной защиты растений  от вредителей, болезней и сорняков. Раздел 3. Системы мероприятий по интегрированной защите сельскохозяйственных культур</w:t>
      </w:r>
    </w:p>
    <w:p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43713">
        <w:rPr>
          <w:rFonts w:ascii="Times New Roman" w:hAnsi="Times New Roman" w:cs="Times New Roman"/>
          <w:sz w:val="24"/>
          <w:szCs w:val="24"/>
        </w:rPr>
        <w:t>:</w:t>
      </w:r>
      <w:r w:rsidR="00F9293D" w:rsidRPr="00843713">
        <w:rPr>
          <w:rFonts w:ascii="Times New Roman" w:hAnsi="Times New Roman" w:cs="Times New Roman"/>
          <w:sz w:val="24"/>
          <w:szCs w:val="24"/>
        </w:rPr>
        <w:t>экзамен</w:t>
      </w:r>
      <w:r w:rsidRPr="00843713">
        <w:rPr>
          <w:rFonts w:ascii="Times New Roman" w:hAnsi="Times New Roman" w:cs="Times New Roman"/>
          <w:sz w:val="24"/>
          <w:szCs w:val="24"/>
        </w:rPr>
        <w:t>.</w:t>
      </w:r>
    </w:p>
    <w:p w:rsidR="00F9293D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3E5EE3">
        <w:rPr>
          <w:rFonts w:ascii="Times New Roman" w:hAnsi="Times New Roman" w:cs="Times New Roman"/>
          <w:sz w:val="24"/>
          <w:szCs w:val="24"/>
        </w:rPr>
        <w:t>канд. с.-х.</w:t>
      </w:r>
      <w:bookmarkStart w:id="0" w:name="_GoBack"/>
      <w:bookmarkEnd w:id="0"/>
      <w:r w:rsidR="00F9293D" w:rsidRPr="00843713">
        <w:rPr>
          <w:rFonts w:ascii="Times New Roman" w:hAnsi="Times New Roman" w:cs="Times New Roman"/>
          <w:sz w:val="24"/>
          <w:szCs w:val="24"/>
        </w:rPr>
        <w:t xml:space="preserve"> наук, доцент кафедры агрохимии и экологии им. профессора Е.В. Агафонова – Токарева С.П.</w:t>
      </w:r>
    </w:p>
    <w:p w:rsidR="00730DC7" w:rsidRPr="00F9293D" w:rsidRDefault="00730DC7" w:rsidP="00F9293D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F9293D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A1F66"/>
    <w:rsid w:val="00164744"/>
    <w:rsid w:val="001E5553"/>
    <w:rsid w:val="00206FBB"/>
    <w:rsid w:val="002A53D8"/>
    <w:rsid w:val="00305305"/>
    <w:rsid w:val="003E5EE3"/>
    <w:rsid w:val="005416FA"/>
    <w:rsid w:val="00541C5D"/>
    <w:rsid w:val="00622812"/>
    <w:rsid w:val="00630B28"/>
    <w:rsid w:val="00675D57"/>
    <w:rsid w:val="00730DC7"/>
    <w:rsid w:val="0073750E"/>
    <w:rsid w:val="00755DCC"/>
    <w:rsid w:val="00773C73"/>
    <w:rsid w:val="007C0A9B"/>
    <w:rsid w:val="007F1256"/>
    <w:rsid w:val="00836429"/>
    <w:rsid w:val="00843713"/>
    <w:rsid w:val="008935D5"/>
    <w:rsid w:val="008E531F"/>
    <w:rsid w:val="008E569A"/>
    <w:rsid w:val="009C387D"/>
    <w:rsid w:val="00AB7F27"/>
    <w:rsid w:val="00B1435D"/>
    <w:rsid w:val="00B23F01"/>
    <w:rsid w:val="00B457C5"/>
    <w:rsid w:val="00B57EB8"/>
    <w:rsid w:val="00CC37DF"/>
    <w:rsid w:val="00CF6B2C"/>
    <w:rsid w:val="00E10AB4"/>
    <w:rsid w:val="00F83D36"/>
    <w:rsid w:val="00F9293D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B57EB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4</cp:revision>
  <dcterms:created xsi:type="dcterms:W3CDTF">2022-07-19T09:02:00Z</dcterms:created>
  <dcterms:modified xsi:type="dcterms:W3CDTF">2023-07-03T08:54:00Z</dcterms:modified>
</cp:coreProperties>
</file>